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1504"/>
        <w:gridCol w:w="1202"/>
        <w:gridCol w:w="1574"/>
        <w:gridCol w:w="4676"/>
        <w:gridCol w:w="804"/>
        <w:gridCol w:w="792"/>
        <w:gridCol w:w="574"/>
        <w:gridCol w:w="562"/>
        <w:gridCol w:w="571"/>
        <w:gridCol w:w="562"/>
        <w:gridCol w:w="585"/>
        <w:gridCol w:w="564"/>
      </w:tblGrid>
      <w:tr w:rsidR="00753994" w:rsidTr="00753994">
        <w:trPr>
          <w:trHeight w:val="252"/>
          <w:tblHeader/>
          <w:jc w:val="center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:rsidR="00753994" w:rsidRPr="002107A6" w:rsidRDefault="00753994" w:rsidP="00D1664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5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12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251DD1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 xml:space="preserve">حد انتظار سال </w:t>
            </w: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57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46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0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753994" w:rsidTr="00753994">
        <w:trPr>
          <w:trHeight w:val="828"/>
          <w:tblHeader/>
          <w:jc w:val="center"/>
        </w:trPr>
        <w:tc>
          <w:tcPr>
            <w:tcW w:w="57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993D8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0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993D8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993D8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4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993D8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Pr="002107A6" w:rsidRDefault="00753994" w:rsidP="00993D8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753994" w:rsidRDefault="00753994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AC226D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</w:pPr>
            <w:r w:rsidRPr="00AC226D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مراقبت هاي 3 تا 5 روزگي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80 % و بالاتر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پوشش نوزاداني که مراقبت هاي 3 تا 5 روزگي براي شان انجام شده باشد-کد 113797</w:t>
            </w:r>
          </w:p>
        </w:tc>
        <w:tc>
          <w:tcPr>
            <w:tcW w:w="46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SimSun" w:hAnsi="Arial" w:cs="B Nazanin"/>
                <w:color w:val="000000"/>
                <w:sz w:val="24"/>
                <w:szCs w:val="24"/>
                <w:lang w:eastAsia="zh-CN"/>
              </w:rPr>
            </w:pPr>
            <w:r w:rsidRPr="0047559B">
              <w:rPr>
                <w:rFonts w:ascii="Arial" w:eastAsia="SimSun" w:hAnsi="Arial" w:cs="B Nazanin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SimSu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/>
                <w:color w:val="FF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</w:t>
            </w:r>
            <w:r w:rsidRPr="0047559B">
              <w:rPr>
                <w:rFonts w:ascii="Times New Roman" w:eastAsia="SimSu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Sakkal Majalla" w:eastAsia="SimSun" w:hAnsi="Sakkal Majalla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دفتر سلامت جمعیت، خانواده و مدارس- اداره سلامت کودکان- انتخاب کد خدمت 113797 </w:t>
            </w:r>
            <w:r w:rsidRPr="0047559B">
              <w:rPr>
                <w:rFonts w:ascii="Times New Roman" w:eastAsia="SimSu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مشاهده-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SimSu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 کل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SimSu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مخرج: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وقایع- گزارش وقایع ثبت شده- آمار زایمان های ثبت شده- بازه زمانی-جستجو </w:t>
            </w:r>
            <w:r w:rsidRPr="0047559B">
              <w:rPr>
                <w:rFonts w:ascii="Times New Roman" w:eastAsia="SimSu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جمع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نوزاد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دختر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پسر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top w:val="single" w:sz="18" w:space="0" w:color="auto"/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006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2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16717D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</w:pPr>
            <w:r w:rsidRPr="0016717D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مراقبت هاي یک ماهگی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پوشش شیرخوارانی که تا یک ماهگی مراقبت های کودک سالم برای آنها انجام شده است- کد 113799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53994" w:rsidRPr="0047559B" w:rsidRDefault="00753994" w:rsidP="00CA79BA">
            <w:pPr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</w:pPr>
            <w:r w:rsidRPr="0047559B">
              <w:rPr>
                <w:rFonts w:ascii="Arial" w:eastAsia="Calibri" w:hAnsi="Arial" w:cs="B Nazanin"/>
                <w:color w:val="FF0000"/>
                <w:sz w:val="24"/>
                <w:szCs w:val="24"/>
                <w:rtl/>
              </w:rPr>
              <w:t xml:space="preserve">صورت: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گزارش دوره ای</w:t>
            </w:r>
            <w:r w:rsidRPr="0047559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47559B">
              <w:rPr>
                <w:rFonts w:ascii="Sakkal Majalla" w:eastAsia="Calibri" w:hAnsi="Sakkal Majall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 xml:space="preserve">دفتر سلامت جمعیت، خانواده و مدارس- اداره سلامت کودکان- انتخاب کد خدمت 113799 </w:t>
            </w:r>
            <w:r w:rsidRPr="0047559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مشاهده-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بازه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زمانی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جستجو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مجموع کل</w:t>
            </w:r>
          </w:p>
          <w:p w:rsidR="00753994" w:rsidRPr="0047559B" w:rsidRDefault="00753994" w:rsidP="00CA79BA">
            <w:pPr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</w:pPr>
            <w:r w:rsidRPr="0047559B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 xml:space="preserve">مخرج: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 xml:space="preserve">وقایع- گزارش وقایع ثبت شده- آمار زایمان های ثبت شده- بازه زمانی-جستجو </w:t>
            </w:r>
            <w:r w:rsidRPr="0047559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 xml:space="preserve"> جمع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تعداد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نوزاد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دختر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و</w:t>
            </w:r>
            <w:r w:rsidRPr="0047559B">
              <w:rPr>
                <w:rFonts w:ascii="Arial" w:eastAsia="Calibri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>پسر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5970C7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</w:pPr>
            <w:r w:rsidRPr="005970C7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ویزیت نوزادی پزشک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پوشش ویزیت دوره نوزادی توسط پزشک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SimSu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SimSu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SimSun" w:hAnsi="Arial" w:cs="B Nazani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lang w:eastAsia="zh-CN"/>
              </w:rPr>
              <w:t>‘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 w:bidi="fa-IR"/>
              </w:rPr>
              <w:t xml:space="preserve">گزارش </w:t>
            </w:r>
            <w:r w:rsidRPr="0047559B">
              <w:rPr>
                <w:rFonts w:ascii="Times New Roman" w:eastAsia="SimSun" w:hAnsi="Times New Roman" w:cs="Times New Roman" w:hint="cs"/>
                <w:color w:val="000000"/>
                <w:sz w:val="24"/>
                <w:szCs w:val="24"/>
                <w:rtl/>
                <w:lang w:eastAsia="zh-CN" w:bidi="fa-IR"/>
              </w:rPr>
              <w:t>–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 w:bidi="fa-IR"/>
              </w:rPr>
              <w:t xml:space="preserve"> گزارش مراقبت ها- گزارش خدمات انجام شده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7686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و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6870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و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7437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 طور همزمان - انتخاب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SimSu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وقایع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-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وقایع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ثبت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شده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آمار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زایمان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ثبت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شده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وضعیت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نوزاد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زنده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پسر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دختر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تفکیک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نوزاد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دختر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SimSu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>پسر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4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>فرم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6 ماهگی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پوشش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کودکان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6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ماهه که برايشان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دفتر سلامت جمعیت، خانواده و مدارس- اداره سلامت کودکان- انتخاب کد خدمت 113806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مشاهده-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کل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فهرست خدمت گیرندگان- ثبت تاریخ تولد بر اساس سن 6 ماهگی (مانند: ثبت تاریخ تولد </w:t>
            </w:r>
            <w:r w:rsidRPr="0047559B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1/7/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140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3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تا 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30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09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1403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برای محاسبه تعداد کودکان 6 ماهه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سه ماهه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lastRenderedPageBreak/>
              <w:t xml:space="preserve">اول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سال 140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4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که برای آن ها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است.)- جستجو- تعداد کودکان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16717D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</w:pPr>
            <w:r w:rsidRPr="0016717D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>فرم</w:t>
            </w:r>
            <w:r w:rsidRPr="0016717D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lang w:eastAsia="zh-CN"/>
              </w:rPr>
              <w:t xml:space="preserve"> ASQ </w:t>
            </w:r>
            <w:r w:rsidRPr="0016717D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12 ماهگی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پوشش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کودکان 12 ماهه که برايشان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گزارش دوره ای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دفتر سلامت جمعیت، خانواده و مدارس- اداره سلامت کودکان- انتخاب کد خدمت 110741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مشاهده-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کل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 فهرست خدمت گیرندگان- ثبت تاریخ تولد بر اساس سن 12 ماهگی (مانند: ثبت تاریخ تولد 01/01/140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3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تا 3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1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03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/140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4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برای محاسبه تعداد کودکان 12 ماهه سال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1404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 که برای آن ها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است.)- جستجو- تعداد کودکان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>فرم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2 سالگی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پوشش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کودکان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24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ماهه که برايشان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دفتر سلامت جمعیت، خانواده و مدارس- اداره سلامت کودکان- انتخاب کد خدمت 113807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مشاهده-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کل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فهرست خدمت گیرندگان- ثبت تاریخ تولد بر اساس سن 24 ماهگی (مانند: ثبت تاریخ تولد </w:t>
            </w:r>
            <w:r w:rsidRPr="0047559B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1/1/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140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2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تا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31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03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/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140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2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برای محاسبه تعداد کودکان 24 ماهه سال140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4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که برای آن ها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است.)- جستجو- تعداد کودکان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7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>فرم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3 سالگی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پوشش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کودکان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36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ماهه که برايشان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</w:rPr>
              <w:t>صورت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گزارش دوره ای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دفتر سلامت جمعیت، خانواده و مدارس- اداره سلامت کودکان- انتخاب کد خدمت 113808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مشاهده-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مجموع</w:t>
            </w:r>
            <w:r w:rsidRPr="0047559B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</w:rPr>
              <w:t xml:space="preserve"> کل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</w:rPr>
              <w:t xml:space="preserve">مخرج: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فهرست خدمت گیرندگان- ثبت تاریخ تولد بر اساس سن 36 ماهگی (مانند: ثبت تاریخ تولد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1/1/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1401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تا 3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03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1401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برای محاسبه تعداد کودکان 36 ماهه سال140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که برای آن ها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تکميل شده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است.)- جستجو- تعداد کودکان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lastRenderedPageBreak/>
              <w:t>8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>فرم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5 سالگی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80 %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پوشش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کودکان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60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ماهه که برايشان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دفتر سلامت جمعیت، خانواده و مدارس- اداره سلامت کودکان- انتخاب کد خدمت 113809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مشاهده-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SimSu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کل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 فهرست خدمت گیرندگان- ثبت تاریخ تولد بر اساس سن 60 ماهگی (مانند: ثبت تاریخ تولد</w:t>
            </w:r>
            <w:r w:rsidRPr="0047559B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1/1/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9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9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تا  3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1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03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99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برای محاسبه تعداد کودکان 60  ماهه سال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1404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که برای آن ها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فرم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  <w:t xml:space="preserve"> ASQ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تکميل شده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است.)- جستجو- تعداد کودکان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9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تفسیر نتایج آزمایشات پیش از بارداری</w:t>
            </w:r>
          </w:p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استمرار مراقبت پیش از بارداری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 گزارش دوره ای-دفتر سلامت جمعیت ،خانواده و مدارس-اداره سلامت مادران-انتخاب کد مراقبت 114720-مشاهده-بازه زمانی-جستجو-مجموع کل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: گزارش دوره ای-دفتر سلامت جمعیت ،خانواده و مدارس-اداره سلامت مادران-انتخاب کد مراقبت 114365- مشاهده-بازه زمانی-جستجو-مجموع کل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10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پوشش مراقبت پیش از بارداری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40 %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پوشش مراقبت پیش از بارداری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صورت: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ای-دفتر سلامت جمعیت ،خانواده و مدارس-اداره سلامت مادران-انتخاب کد مراقبت 114554-مشاهده-بازه زمانی-جستجو-مجموع کل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 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ای-دفتر سلامت جمعیت ،خانواده و مدارس-اداره سلامت مادران-انتخاب کد مراقبت 114719- مشاهده-بازه زمانی-جستجو-مجموع کل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11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مادرانی که متناسب با سن بارداری حداقل خدمت را دریافت کرده اند.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مادرانی که متناسب با سن بارداری حداقل خدمت را دریافت کرده اند.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 گزارش دوره ای-دفتر سلامت جمعیت ،خانواده و مدارس-اداره سلامت مادران-انتخاب کد مراقبت 111360-مشاهده-بازه زمانی-جستجو-مجموع کل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 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ای-دفتر سلامت جمعیت ،خانواده و مدارس-اداره سلامت مادران-انتخاب کد مراقبت 114719- مشاهده-بازه زمانی-جستجو-مجموع کل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مادران با حداقل دو بار مراقبت پس از زایمان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50 %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مادران با حداقل دو بار مراقبت پس از زایمان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صورت: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ای-دفتر سلامت جمعیت ،خانواده و مدارس-اداره سلامت مادران-انتخاب کد مراقبت 112524-مشاهده-بازه زمانی-جستجو-مجموع کل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 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ای-دفتر سلامت جمعیت ،خانواده و مدارس-اداره سلامت مادران-انتخاب کد مراقبت 110974- مشاهده-بازه زمانی-جستجو-مجموع کل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1754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AC226D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</w:pPr>
            <w:r w:rsidRPr="00AC226D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مراقبت پیش از بارداری پزشک به ماما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مراقبت پیش از بارداری پزشک به ماما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(فعالیت کاربران)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 w:bidi="fa-IR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شبکه خدمت- فعالیت کاربران سامانه- خدمت: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 مراقبت6451 - 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 w:bidi="fa-IR"/>
              </w:rPr>
              <w:t>( با نقش مسئول مرکز )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 w:bidi="fa-IR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شبکه خدمت- فعالیت کاربران سامانه- خدمت: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 مراقبت7956 - 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14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AC226D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AC226D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انجام مراقبت و شرح حال اولیه بارداری پزشک به ماما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90</w:t>
            </w: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انجام مراقبت و شرح حال اولیه بارداری پزشک به ماما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(فعالیت کاربران)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شبکه خدمت- فعالیت کاربران سامانه- خدمت: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کد8253- 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 w:bidi="fa-IR"/>
              </w:rPr>
              <w:t>( با نقش مسئول مرکز )</w:t>
            </w:r>
          </w:p>
          <w:p w:rsidR="00753994" w:rsidRPr="0047559B" w:rsidRDefault="00753994" w:rsidP="003F2E5E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شبکه خدمت- فعالیت کاربران سامانه- خدمت: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کد7555- 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15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آزمایش های معمول بارداری ( هفته 6 تا 10 )پزشک و ماما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95</w:t>
            </w: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ثبت نتایج آزمایشات نیمه اول بارداری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صورت: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ها-گزارش مراقبت ها-گزارش مراقبت های انجام شده-کد مراقبت 7316- 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</w:p>
          <w:p w:rsidR="00753994" w:rsidRPr="0047559B" w:rsidRDefault="00753994" w:rsidP="00CA79BA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ها-گزارش مراقبت ها-گزارش مراقبت های انجام شده-کد مراقبت 7555- 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آزمایش های معمول بارداری ( هفته 24 تا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lastRenderedPageBreak/>
              <w:t>30 )پزشک و ماما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90</w:t>
            </w: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ثبت نتایج آزمایشات نیمه دوم بارداری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صورت: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ها-گزارش مراقبت ها-گزارش مراقبت های انجام شده-کد مراقبت 7322- 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lastRenderedPageBreak/>
              <w:t xml:space="preserve">مخرج: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ها-گزارش مراقبت ها-گزارش مراقبت های انجام شده-کد مراقبت 7555- 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زمانی- جستجو- تعداد 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lastRenderedPageBreak/>
              <w:t>17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753994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</w:pPr>
            <w:r w:rsidRPr="00753994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شناسایی مادر باردار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100 %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شناسایی مادر باردار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 گزارش دوره ای-دفتر سلامت جمعیت ،خانواده و مدارس-اداره سلامت مادران-انتخاب کد مراقبت 114719-مشاهده-بازه زمانی-جستجو-مجموع کل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 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ای-دفتر سلامت جمعیت ،خانواده و مدارس-اداره سلامت مادران-انتخاب کد مراقبت 110974- مشاهده-بازه زمانی-جستجو-مجموع کل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18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AC226D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</w:pPr>
            <w:r w:rsidRPr="00AC226D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کلاس آمادگی زایمان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50 % و بالاتر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پوشش کلاس آمادگی زایمان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 مادران شرکت کننده در کلاس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 xml:space="preserve">مخرج :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دوره ای-دفتر سلامت جمعیت ،خانواده و مدارس-اداره سلامت مادران-انتخاب کد مراقبت 110974- مشاهده-بازه زمانی-جستجو-مجموع کل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19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موالید در مادران بالای 35 سال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2% نسبت به سال گذشته افزایش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افزایش موالید در مادران بالای 35 سال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گزارش ها-گزارش وقایع ثبت شده- زایمان های ثبت شده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سن هنگام زایمان 36 سال - بازه زمانی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جستجو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 کل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 :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گزارش ها-گزارش وقایع ثبت شده- زایمان های ثبت شده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بازه زمانی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جستجو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 کل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20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تمام خدمات ارزيابي دوره اي</w:t>
            </w:r>
          </w:p>
          <w:p w:rsidR="00753994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</w:p>
          <w:p w:rsidR="00B5275E" w:rsidRDefault="00B5275E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</w:p>
          <w:p w:rsidR="00B5275E" w:rsidRDefault="00B5275E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</w:p>
          <w:p w:rsidR="00B5275E" w:rsidRPr="0047559B" w:rsidRDefault="00B5275E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میانسالانی که تمام خدمات ارزیابی دوره ی (5خدمت میانسالان)را دریافت کرده 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:گزارش های دوره ای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دفترسلامت خانواده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اداره سلامت میانسالان-انتخاب کد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112472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- انتخاب بازه زمانی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جستجو-تعداد به 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گزارش دوره ای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دفتر سلامت خانواده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اداره سلامت میانسالان-اولین ایتم انتخاب کد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111796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مشاهده-انتخاب بازه زمانی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جستجو-مجموع جمعیت به نفر 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lastRenderedPageBreak/>
              <w:t>21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تمام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خدمات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شيوه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زندگي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سالم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خدمات شیوه زندگی سالم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را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دریافت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کرده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111786 -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22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حداقل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يک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خدمت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ارزيابي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دوره</w:t>
            </w:r>
            <w:r w:rsidRPr="00265309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265309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اي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میانسالانی که حداقل یک خدمت ارزیابی دوره ای را دریافت کرده اند.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113103 -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23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خدمت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تن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سنجي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ارزيابي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الگوي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تغذيه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میانسالانی که خدمت تن سنجی را دریافت کرده 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110103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24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بررسي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فعاليت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فيزيکي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خدمت فعالیت فیزیکی را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دریافت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کرده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110107 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lastRenderedPageBreak/>
              <w:t>25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غربالگري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اوليه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درگيري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با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مصرف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دخانيات،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مواد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مخدر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الکل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میانسالانی که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خدمت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غربال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مصرف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دخانیات،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الکل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مواد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مخدر را دریافت کرده 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110109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26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غربال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اوليه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روان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میانسالانی که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خدمت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غربال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روان را دریافت کرده 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111966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27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اندازه گیری فشار خون در خدمت خطر سنجی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پوشش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اندازه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گیری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فشار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خون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خدمت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خطر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سنجی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111775 -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مجموع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28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1FF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ارزيابي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عفونت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آميزشي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ايدز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زنان میانسالی که خدمت ارزیابی عفونت آمیزشی و ایدز را دریافت کرده 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114205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زنان به 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lastRenderedPageBreak/>
              <w:t>29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1FF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تاريخچه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باروري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يائسگي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زنان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خدمت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تاریخچه باروری و یائسگی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را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دریافت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کرده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114206 -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زنان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30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1FF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ارزيابي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اختلال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عملکرد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جنسي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زنان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خدمت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ارزیابی اختلال عملکرد جنسی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را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دریافت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کرده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114207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زنان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31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CF9C4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تشخيص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زودهنگام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غربالگري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سرطان</w:t>
            </w:r>
            <w:r w:rsidRPr="0047559B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eastAsia="zh-CN"/>
              </w:rPr>
              <w:t>پستان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زنان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خدمت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تشخيص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زودهنگام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غربالگري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سرطان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پستان را دریافت کرده 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110114 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زنان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32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1FF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غربالگري</w:t>
            </w:r>
            <w:r w:rsidRPr="00D52765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</w:t>
            </w:r>
            <w:r w:rsidRPr="00D52765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تشخيص</w:t>
            </w:r>
            <w:r w:rsidRPr="00D52765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زودهنگام</w:t>
            </w:r>
            <w:r w:rsidRPr="00D52765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سرطان</w:t>
            </w:r>
            <w:r w:rsidRPr="00D52765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سرويکس</w:t>
            </w:r>
            <w:r w:rsidRPr="00D52765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- </w:t>
            </w: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ماما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زنان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خدمت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غربالگري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تشخيص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زودهنگام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سرطان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سرويکس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ماما 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را دریافت کرده اند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110115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</w:t>
            </w:r>
            <w:r w:rsidRPr="004755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111796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-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جمعیت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زنان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نفر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lastRenderedPageBreak/>
              <w:t>33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1FF"/>
          </w:tcPr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ارزیابی</w:t>
            </w:r>
            <w:r w:rsidRPr="00D52765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خدمت</w:t>
            </w:r>
            <w:r w:rsidRPr="00D52765"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 </w:t>
            </w: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یائسگی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زنان سن یائسگی (45-59سال) که خدمت علائم و عوارض یائسگی را دریافت کرده اند.</w:t>
            </w: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های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110113  -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تعداد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نفر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 w:rsidRPr="0047559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دوره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دفتر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خانواده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اداره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سلامت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میانسالان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اولین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آیتم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کد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 </w:t>
            </w:r>
            <w:r w:rsidRPr="0047559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111798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مشاهده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انتخاب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بازه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زمانی</w:t>
            </w:r>
            <w:r w:rsidRPr="0047559B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  <w:t xml:space="preserve"> </w:t>
            </w:r>
            <w:r w:rsidRPr="0047559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جستجو</w:t>
            </w:r>
            <w:r w:rsidRPr="0047559B">
              <w:rPr>
                <w:rFonts w:ascii="Arial" w:eastAsia="Times New Roman" w:hAnsi="Arial" w:cs="B Nazanin"/>
                <w:color w:val="00B0F0"/>
                <w:sz w:val="24"/>
                <w:szCs w:val="24"/>
                <w:rtl/>
                <w:lang w:eastAsia="zh-CN"/>
              </w:rPr>
              <w:t>-</w:t>
            </w:r>
            <w:r w:rsidRPr="0047559B">
              <w:rPr>
                <w:rFonts w:ascii="Arial" w:eastAsia="Times New Roman" w:hAnsi="Arial" w:cs="B Nazanin" w:hint="cs"/>
                <w:color w:val="00B0F0"/>
                <w:sz w:val="24"/>
                <w:szCs w:val="24"/>
                <w:rtl/>
                <w:lang w:eastAsia="zh-CN"/>
              </w:rPr>
              <w:t>(گروه سنی یائسه)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jc w:val="center"/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34</w:t>
            </w:r>
          </w:p>
        </w:tc>
        <w:tc>
          <w:tcPr>
            <w:tcW w:w="15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EF2CD"/>
          </w:tcPr>
          <w:p w:rsidR="00753994" w:rsidRPr="008336DE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4"/>
                <w:szCs w:val="24"/>
                <w:rtl/>
                <w:lang w:eastAsia="zh-CN"/>
              </w:rPr>
            </w:pPr>
            <w:r w:rsidRPr="008336DE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شاخص مراقبت سالمندان توسط پزشک</w:t>
            </w:r>
          </w:p>
          <w:p w:rsidR="00753994" w:rsidRPr="0047559B" w:rsidRDefault="00753994" w:rsidP="003F2E5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8336DE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(ویژه پزشک مراکز)</w:t>
            </w:r>
          </w:p>
        </w:tc>
        <w:tc>
          <w:tcPr>
            <w:tcW w:w="12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15% جمعیت سالمندان شهر -50% جمعیت سالمندان روستا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درصد سالمندان مراقبت شده توسط پزشک</w:t>
            </w:r>
          </w:p>
        </w:tc>
        <w:tc>
          <w:tcPr>
            <w:tcW w:w="46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گزارش ها </w:t>
            </w:r>
            <w:r w:rsidRPr="0069520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 w:rsidRPr="0069520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گزارش خدمات (بررسی تعداد سه خدمت پزشک :سقوط کد 8054-افسردگی6873-فشارخون اولیه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60سال به بالا</w:t>
            </w:r>
            <w:r w:rsidRPr="0069520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(تشخیص فشارخون بالا 8521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 ) هر 3 خدمت جمع شود و تقسیم بر 3 شود میانگین گرفته شود.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در شهر 15% جمعیت سالمندان  و در روستا 50% جمعیت سالمندان</w:t>
            </w:r>
            <w:r w:rsidRPr="0047559B">
              <w:rPr>
                <w:rFonts w:ascii="Arial" w:eastAsia="Times New Roman" w:hAnsi="Arial" w:cs="B Nazanin" w:hint="cs"/>
                <w:color w:val="306785" w:themeColor="accent1" w:themeShade="BF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jc w:val="center"/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35</w:t>
            </w:r>
          </w:p>
        </w:tc>
        <w:tc>
          <w:tcPr>
            <w:tcW w:w="1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2CD"/>
          </w:tcPr>
          <w:p w:rsidR="00753994" w:rsidRPr="0047559B" w:rsidRDefault="00753994" w:rsidP="003F2E5E">
            <w:pPr>
              <w:ind w:left="36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8336DE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شاخص مراقبت کامل سالمندان توسط غیرپزشک</w:t>
            </w:r>
          </w:p>
        </w:tc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30%جمعیت شهری-100% جمعیت روستایی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3994" w:rsidRPr="0047559B" w:rsidRDefault="00753994" w:rsidP="003F2E5E">
            <w:pPr>
              <w:ind w:left="36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درصد پوشش مراقبت کامل سالمندان توسط غیرپزشک</w:t>
            </w:r>
          </w:p>
          <w:p w:rsidR="00753994" w:rsidRPr="0047559B" w:rsidRDefault="00753994" w:rsidP="003F2E5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</w:t>
            </w:r>
            <w:r w:rsidRPr="004755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: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گزارش های دوره ای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آیتم سلامت خانواده و جمعیت-گروه سالمندان-فراوانی دوره ای سالمندان مراقبت شده کد 115608انتخاب شود-بازه زمانی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و انتخاب تمام گروه های  گروه های سنی سالمندان-جستجو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مخرج: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 xml:space="preserve">گزارش جمعیت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eastAsia="zh-CN"/>
              </w:rPr>
              <w:t>–30%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eastAsia="zh-CN"/>
              </w:rPr>
              <w:t>جمعیت سالمندان شهری و 100% جمعیت سالمندان روستایی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  <w:tr w:rsidR="00753994" w:rsidRPr="00927D51" w:rsidTr="00753994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  <w:r w:rsidRPr="00927D51">
              <w:rPr>
                <w:rFonts w:cs="B Nazanin" w:hint="cs"/>
                <w:rtl/>
              </w:rPr>
              <w:t>36</w:t>
            </w:r>
          </w:p>
        </w:tc>
        <w:tc>
          <w:tcPr>
            <w:tcW w:w="15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EF2CD"/>
          </w:tcPr>
          <w:p w:rsidR="00753994" w:rsidRDefault="00753994" w:rsidP="003F2E5E">
            <w:pPr>
              <w:ind w:left="36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  <w:r w:rsidRPr="00D52765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پوشش خدمات سالمندان</w:t>
            </w:r>
          </w:p>
          <w:p w:rsidR="00753994" w:rsidRDefault="00753994" w:rsidP="003F2E5E">
            <w:pPr>
              <w:ind w:left="36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</w:p>
          <w:p w:rsidR="00753994" w:rsidRDefault="00753994" w:rsidP="003F2E5E">
            <w:pPr>
              <w:ind w:left="36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</w:p>
          <w:p w:rsidR="00753994" w:rsidRDefault="00753994" w:rsidP="003F2E5E">
            <w:pPr>
              <w:ind w:left="36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</w:p>
          <w:p w:rsidR="00753994" w:rsidRDefault="00753994" w:rsidP="003F2E5E">
            <w:pPr>
              <w:ind w:left="36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</w:p>
          <w:p w:rsidR="00753994" w:rsidRPr="0047559B" w:rsidRDefault="00753994" w:rsidP="003F2E5E">
            <w:pPr>
              <w:ind w:left="360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02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30% جمعیت شهری </w:t>
            </w:r>
            <w:r w:rsidRPr="0047559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</w:p>
          <w:p w:rsidR="00753994" w:rsidRPr="0047559B" w:rsidRDefault="00753994" w:rsidP="003F2E5E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559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100%جمعیت روستایی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559B">
              <w:rPr>
                <w:rFonts w:cs="B Nazanin" w:hint="cs"/>
                <w:sz w:val="24"/>
                <w:szCs w:val="24"/>
                <w:rtl/>
                <w:lang w:bidi="fa-IR"/>
              </w:rPr>
              <w:t>درصد پوشش خدمات سالمندان</w:t>
            </w:r>
          </w:p>
        </w:tc>
        <w:tc>
          <w:tcPr>
            <w:tcW w:w="46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53994" w:rsidRPr="0047559B" w:rsidRDefault="00753994" w:rsidP="003F2E5E">
            <w:pPr>
              <w:rPr>
                <w:rFonts w:ascii="Arial" w:eastAsia="Times New Roman" w:hAnsi="Arial" w:cs="B Nazanin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صورت:</w:t>
            </w:r>
            <w:r w:rsidRPr="0047559B">
              <w:rPr>
                <w:rFonts w:ascii="Arial" w:eastAsia="Times New Roman" w:hAnsi="Arial" w:cs="B Nazanin" w:hint="cs"/>
                <w:sz w:val="24"/>
                <w:szCs w:val="24"/>
                <w:rtl/>
                <w:lang w:eastAsia="zh-CN"/>
              </w:rPr>
              <w:t xml:space="preserve">گزارش مراقبت ها </w:t>
            </w:r>
            <w:r w:rsidRPr="004755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sz w:val="24"/>
                <w:szCs w:val="24"/>
                <w:rtl/>
                <w:lang w:eastAsia="zh-CN"/>
              </w:rPr>
              <w:t xml:space="preserve">گزارش مراقبت های انجام شده </w:t>
            </w:r>
            <w:r w:rsidRPr="004755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zh-CN"/>
              </w:rPr>
              <w:t>–</w:t>
            </w:r>
            <w:r w:rsidRPr="0047559B">
              <w:rPr>
                <w:rFonts w:ascii="Arial" w:eastAsia="Times New Roman" w:hAnsi="Arial" w:cs="B Nazanin" w:hint="cs"/>
                <w:sz w:val="24"/>
                <w:szCs w:val="24"/>
                <w:rtl/>
                <w:lang w:eastAsia="zh-CN"/>
              </w:rPr>
              <w:t xml:space="preserve">آیتم مراقبت،تعداد مراقبت  کدهای 6423(تغذیه)6560(سقوط)6570(افسردگی) را با هم جمع می کنیم و خطرسنجی را از آیتم گزارش دوره ای دفتر مدیریت غیرواگیر آیتم خطر سنجی را انتخاب کنید و تعداد افرادی که خطرسنجی را دریافت نموده اند با توجه به بازه </w:t>
            </w:r>
            <w:r w:rsidRPr="0047559B">
              <w:rPr>
                <w:rFonts w:ascii="Arial" w:eastAsia="Times New Roman" w:hAnsi="Arial" w:cs="B Nazanin" w:hint="cs"/>
                <w:sz w:val="24"/>
                <w:szCs w:val="24"/>
                <w:rtl/>
                <w:lang w:eastAsia="zh-CN"/>
              </w:rPr>
              <w:lastRenderedPageBreak/>
              <w:t>زمانی تعیین شده با خدمات تغذیه سقوط و افسردگی جمع کنید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eastAsia="zh-CN"/>
              </w:rPr>
              <w:t>تقسیم بر 4 کنید</w:t>
            </w:r>
          </w:p>
          <w:p w:rsidR="00753994" w:rsidRPr="0047559B" w:rsidRDefault="00753994" w:rsidP="003F2E5E">
            <w:pPr>
              <w:rPr>
                <w:rFonts w:ascii="Arial" w:eastAsia="Times New Roman" w:hAnsi="Arial" w:cs="B Nazanin"/>
                <w:color w:val="FF0000"/>
                <w:sz w:val="24"/>
                <w:szCs w:val="24"/>
                <w:rtl/>
                <w:lang w:eastAsia="zh-CN"/>
              </w:rPr>
            </w:pPr>
            <w:r w:rsidRPr="0047559B">
              <w:rPr>
                <w:rFonts w:ascii="Arial" w:eastAsia="Times New Roman" w:hAnsi="Arial" w:cs="B Nazanin" w:hint="cs"/>
                <w:color w:val="FF0000"/>
                <w:sz w:val="24"/>
                <w:szCs w:val="24"/>
                <w:rtl/>
                <w:lang w:eastAsia="zh-CN"/>
              </w:rPr>
              <w:t>مخرج  :</w:t>
            </w:r>
            <w:r w:rsidRPr="0047559B">
              <w:rPr>
                <w:rFonts w:ascii="Arial" w:eastAsia="Times New Roman" w:hAnsi="Arial" w:cs="B Nazanin" w:hint="cs"/>
                <w:sz w:val="24"/>
                <w:szCs w:val="24"/>
                <w:rtl/>
                <w:lang w:eastAsia="zh-CN"/>
              </w:rPr>
              <w:t>از آیتم جمعیت ثبت نام شده ها ،جمعیت سالمندان (برای سالمندان مراکز و پایگاه ها  30%جمعیت در نظر گرفته شود و خانه های بهداشت 100جمعیت سالمندان را به عنوان مخرج در نظر گرفته شود.)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753994" w:rsidRPr="00927D51" w:rsidRDefault="00753994" w:rsidP="003F2E5E">
            <w:pPr>
              <w:rPr>
                <w:rFonts w:cs="B Nazanin"/>
                <w:rtl/>
              </w:rPr>
            </w:pPr>
          </w:p>
        </w:tc>
      </w:tr>
    </w:tbl>
    <w:p w:rsidR="00CA79BA" w:rsidRPr="00CA79BA" w:rsidRDefault="00C27695" w:rsidP="00C27695">
      <w:pPr>
        <w:shd w:val="clear" w:color="auto" w:fill="FFFFFF" w:themeFill="background1"/>
        <w:tabs>
          <w:tab w:val="left" w:pos="10635"/>
        </w:tabs>
        <w:rPr>
          <w:rFonts w:cs="B Titr"/>
          <w:sz w:val="20"/>
          <w:szCs w:val="20"/>
          <w:shd w:val="clear" w:color="auto" w:fill="FFFFFF" w:themeFill="background1"/>
          <w:rtl/>
        </w:rPr>
      </w:pPr>
      <w:r>
        <w:rPr>
          <w:rFonts w:cs="B Titr" w:hint="cs"/>
          <w:noProof/>
          <w:sz w:val="20"/>
          <w:szCs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59191" wp14:editId="627E627B">
                <wp:simplePos x="0" y="0"/>
                <wp:positionH relativeFrom="column">
                  <wp:posOffset>6651171</wp:posOffset>
                </wp:positionH>
                <wp:positionV relativeFrom="paragraph">
                  <wp:posOffset>44994</wp:posOffset>
                </wp:positionV>
                <wp:extent cx="2383790" cy="468086"/>
                <wp:effectExtent l="0" t="0" r="1651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790" cy="468086"/>
                        </a:xfrm>
                        <a:prstGeom prst="rect">
                          <a:avLst/>
                        </a:prstGeom>
                        <a:solidFill>
                          <a:srgbClr val="FFE1FF"/>
                        </a:solidFill>
                        <a:ln w="12700" cap="flat" cmpd="sng" algn="ctr">
                          <a:solidFill>
                            <a:srgbClr val="DF532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7695" w:rsidRDefault="00C27695" w:rsidP="00C27695">
                            <w:pPr>
                              <w:shd w:val="clear" w:color="auto" w:fill="FFE1FF"/>
                              <w:jc w:val="center"/>
                            </w:pPr>
                            <w:r w:rsidRPr="00C27695">
                              <w:rPr>
                                <w:rFonts w:cs="B Titr" w:hint="cs"/>
                                <w:sz w:val="20"/>
                                <w:szCs w:val="20"/>
                                <w:shd w:val="clear" w:color="auto" w:fill="FFE1FF"/>
                                <w:rtl/>
                              </w:rPr>
                              <w:t>شاخص های مربوط به ماما یا رنگ مشخص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C159191" id="Rectangle 2" o:spid="_x0000_s1026" style="position:absolute;left:0;text-align:left;margin-left:523.7pt;margin-top:3.55pt;width:187.7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" fillcolor="#ffe1ff" strokecolor="#df5327" strokeweight="1pt">
                <v:textbox>
                  <w:txbxContent>
                    <w:p w:rsidR="00C27695" w:rsidRDefault="00C27695" w:rsidP="00C27695">
                      <w:pPr>
                        <w:shd w:val="clear" w:color="auto" w:fill="FFE1FF"/>
                        <w:jc w:val="center"/>
                      </w:pPr>
                      <w:r w:rsidRPr="00C27695">
                        <w:rPr>
                          <w:rFonts w:cs="B Titr" w:hint="cs"/>
                          <w:sz w:val="20"/>
                          <w:szCs w:val="20"/>
                          <w:shd w:val="clear" w:color="auto" w:fill="FFE1FF"/>
                          <w:rtl/>
                        </w:rPr>
                        <w:t>شاخص های مربوط به ماما یا رنگ مشخص ش</w:t>
                      </w:r>
                      <w:bookmarkStart w:id="1" w:name="_GoBack"/>
                      <w:r w:rsidRPr="00C27695">
                        <w:rPr>
                          <w:rFonts w:cs="B Titr" w:hint="cs"/>
                          <w:sz w:val="20"/>
                          <w:szCs w:val="20"/>
                          <w:shd w:val="clear" w:color="auto" w:fill="FFE1FF"/>
                          <w:rtl/>
                        </w:rPr>
                        <w:t>ده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A08C7" wp14:editId="2DCF787C">
                <wp:simplePos x="0" y="0"/>
                <wp:positionH relativeFrom="column">
                  <wp:posOffset>3188970</wp:posOffset>
                </wp:positionH>
                <wp:positionV relativeFrom="paragraph">
                  <wp:posOffset>99241</wp:posOffset>
                </wp:positionV>
                <wp:extent cx="3080657" cy="435429"/>
                <wp:effectExtent l="0" t="0" r="2476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57" cy="43542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695" w:rsidRPr="00C27695" w:rsidRDefault="00C27695" w:rsidP="00C2769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C27695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شاخص </w:t>
                            </w:r>
                            <w:r w:rsidRPr="00C27695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های مربوط به</w:t>
                            </w:r>
                            <w:r w:rsidRPr="00C27695">
                              <w:rPr>
                                <w:rFonts w:cs="B Titr"/>
                                <w:b/>
                                <w:bCs/>
                              </w:rPr>
                              <w:t>HIM</w:t>
                            </w:r>
                            <w:r w:rsidRPr="00C27695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   بارنگ    </w:t>
                            </w:r>
                          </w:p>
                          <w:p w:rsidR="00C27695" w:rsidRDefault="00C27695" w:rsidP="00C276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C1A08C7" id="Rectangle 1" o:spid="_x0000_s1027" style="position:absolute;left:0;text-align:left;margin-left:251.1pt;margin-top:7.8pt;width:242.5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" fillcolor="#fee69b [1304]" strokecolor="#df5327 [3209]" strokeweight="1pt">
                <v:textbox>
                  <w:txbxContent>
                    <w:p w:rsidR="00C27695" w:rsidRPr="00C27695" w:rsidRDefault="00C27695" w:rsidP="00C27695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C27695">
                        <w:rPr>
                          <w:rFonts w:cs="B Titr" w:hint="cs"/>
                          <w:b/>
                          <w:bCs/>
                          <w:rtl/>
                        </w:rPr>
                        <w:t>شاخص های مربوط به</w:t>
                      </w:r>
                      <w:r w:rsidRPr="00C27695">
                        <w:rPr>
                          <w:rFonts w:cs="B Titr"/>
                          <w:b/>
                          <w:bCs/>
                        </w:rPr>
                        <w:t>HIM</w:t>
                      </w:r>
                      <w:r w:rsidRPr="00C27695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   بارنگ    </w:t>
                      </w:r>
                    </w:p>
                    <w:p w:rsidR="00C27695" w:rsidRDefault="00C27695" w:rsidP="00C276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79BA" w:rsidRPr="00CA79BA">
        <w:rPr>
          <w:rFonts w:cs="B Titr" w:hint="cs"/>
          <w:sz w:val="20"/>
          <w:szCs w:val="20"/>
          <w:shd w:val="clear" w:color="auto" w:fill="FFFFFF" w:themeFill="background1"/>
          <w:rtl/>
        </w:rPr>
        <w:t xml:space="preserve"> </w:t>
      </w:r>
    </w:p>
    <w:sectPr w:rsidR="00CA79BA" w:rsidRPr="00CA79BA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064AB3"/>
    <w:rsid w:val="00065250"/>
    <w:rsid w:val="000D0011"/>
    <w:rsid w:val="001359B2"/>
    <w:rsid w:val="0016717D"/>
    <w:rsid w:val="002107A6"/>
    <w:rsid w:val="00251DD1"/>
    <w:rsid w:val="00260DEA"/>
    <w:rsid w:val="00265309"/>
    <w:rsid w:val="003F2E5E"/>
    <w:rsid w:val="004659EE"/>
    <w:rsid w:val="0047559B"/>
    <w:rsid w:val="0048426E"/>
    <w:rsid w:val="004D4A66"/>
    <w:rsid w:val="005970C7"/>
    <w:rsid w:val="005A6C36"/>
    <w:rsid w:val="005B1851"/>
    <w:rsid w:val="005D5B53"/>
    <w:rsid w:val="006A16C6"/>
    <w:rsid w:val="00753994"/>
    <w:rsid w:val="00755E85"/>
    <w:rsid w:val="007806BA"/>
    <w:rsid w:val="00780B2D"/>
    <w:rsid w:val="007B755F"/>
    <w:rsid w:val="007E3C59"/>
    <w:rsid w:val="008336DE"/>
    <w:rsid w:val="00851A37"/>
    <w:rsid w:val="008F562C"/>
    <w:rsid w:val="00927D51"/>
    <w:rsid w:val="00961DC4"/>
    <w:rsid w:val="009762A2"/>
    <w:rsid w:val="00984C65"/>
    <w:rsid w:val="00993D89"/>
    <w:rsid w:val="009C3153"/>
    <w:rsid w:val="00A67656"/>
    <w:rsid w:val="00AC226D"/>
    <w:rsid w:val="00B5275E"/>
    <w:rsid w:val="00B95608"/>
    <w:rsid w:val="00B95CA0"/>
    <w:rsid w:val="00BA527B"/>
    <w:rsid w:val="00BD17B1"/>
    <w:rsid w:val="00C27695"/>
    <w:rsid w:val="00C65D71"/>
    <w:rsid w:val="00CA4815"/>
    <w:rsid w:val="00CA79BA"/>
    <w:rsid w:val="00D00D24"/>
    <w:rsid w:val="00D1664B"/>
    <w:rsid w:val="00D52765"/>
    <w:rsid w:val="00D626F7"/>
    <w:rsid w:val="00E07DA5"/>
    <w:rsid w:val="00E81291"/>
    <w:rsid w:val="00EC06DC"/>
    <w:rsid w:val="00F4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57F2C-2138-4915-BB9E-16C71B04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4</cp:revision>
  <dcterms:created xsi:type="dcterms:W3CDTF">2025-07-09T07:08:00Z</dcterms:created>
  <dcterms:modified xsi:type="dcterms:W3CDTF">2025-09-22T06:48:00Z</dcterms:modified>
</cp:coreProperties>
</file>